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454545"/>
          <w:spacing w:val="0"/>
          <w:sz w:val="21"/>
          <w:szCs w:val="21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454545"/>
          <w:spacing w:val="0"/>
          <w:sz w:val="21"/>
          <w:szCs w:val="21"/>
          <w:shd w:val="clear" w:fill="FFFFFF"/>
        </w:rPr>
        <w:t>Таблица "Функции и методы строк"</w:t>
      </w:r>
    </w:p>
    <w:tbl>
      <w:tblPr>
        <w:tblW w:w="4999" w:type="pct"/>
        <w:tblInd w:w="0" w:type="dxa"/>
        <w:tblBorders>
          <w:top w:val="single" w:color="BBBBBB" w:sz="6" w:space="0"/>
          <w:left w:val="single" w:color="BBBBBB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12"/>
        <w:gridCol w:w="7002"/>
      </w:tblGrid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Функция или метод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Назначение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 = 'str'; S = "str"; S = '''str'''; S = """str"""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"https://pythonworld.ru/tipy-dannyx-v-python/stroki-literaly-strok.html" \t "https://pythonworld.ru/tipy-dannyx-v-python/_blank" </w:instrTex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SimSun" w:cs="Times New Roman"/>
                <w:color w:val="0000FF"/>
                <w:sz w:val="21"/>
                <w:szCs w:val="21"/>
                <w:u w:val="none"/>
                <w:bdr w:val="none" w:color="auto" w:sz="0" w:space="0"/>
              </w:rPr>
              <w:t>Литералы строк</w: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 = "s\np\ta\nbbb"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Экранированные последовательности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 = r"C:\temp\new"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Неформатированные строки (подавляют экранирование)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 = b"byte"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Строка </w: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"https://pythonworld.ru/tipy-dannyx-v-python/bajty-bytes-i-bytearray.html" \t "https://pythonworld.ru/tipy-dannyx-v-python/_blank" </w:instrTex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SimSun" w:cs="Times New Roman"/>
                <w:color w:val="0000FF"/>
                <w:sz w:val="21"/>
                <w:szCs w:val="21"/>
                <w:u w:val="none"/>
                <w:bdr w:val="none" w:color="auto" w:sz="0" w:space="0"/>
              </w:rPr>
              <w:t>байтов</w: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S1 + S2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Конкатенация (сложение строк)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S1 * 3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Повторение строки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S[i]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Обращение по индексу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S[i:j:step]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Извлечение среза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len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Длина строки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S.find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(str, [start],[end])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Поиск подстроки в строке. Возвращает номер первого вхождения или -1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S.rfind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(str, [start],[end])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Поиск подстроки в строке. Возвращает номер последнего вхождения или -1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S.index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(str, [start],[end])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Поиск подстроки в строке. Возвращает номер первого вхождения или вызывает ValueError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S.rindex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(str, [start],[end])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Поиск подстроки в строке. Возвращает номер последнего вхождения или вызывает ValueError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S.replace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(шаблон, замена[, maxcount])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Замена шаблона на замену. maxcount ограничивает количество замен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S.split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(символ)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Разбиение строки по разделителю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S.isdigit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Состоит ли строка из цифр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S.isalpha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Состоит ли строка из букв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S.isalnum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Состоит ли строка из цифр или букв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S.islower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Состоит ли строка из символов в нижнем регистре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S.isupper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Состоит ли строка из символов в верхнем регистре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S.isspace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Состоит ли строка из неотображаемых символов (пробел, символ перевода страницы ('\f'), "новая строка" ('\n'), "перевод каретки" ('\r'), "горизонтальная табуляция" ('\t') и "вертикальная табуляция" ('\v'))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S.istitle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Начинаются ли слова в строке с заглавной буквы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S.upper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Преобразование строки к верхнему регистру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S.lower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Преобразование строки к нижнему регистру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S.startswith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Начинается ли строка S с шаблона str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S.endswith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Заканчивается ли строка S шаблоном str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S.join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(список)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Сборка строки из списка с разделителем S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ord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(символ)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Символ в его код ASCII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chr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(число)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Код ASCII в символ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S.capitalize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Переводит первый символ строки в верхний регистр, а все остальные в нижний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S.center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(width, [fill])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Возвращает отцентрованную строку, по краям которой стоит символ fill (пробел по умолчанию)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S.count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(str, [start],[end])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Возвращает количество непересекающихся вхождений подстроки в диапазоне [начало, конец] (0 и длина строки по умолчанию)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S.expandtabs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([tabsize])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Возвращает копию строки, в которой все символы табуляции заменяются одним или несколькими пробелами, в зависимости от текущего столбца. Если TabSize не указан, размер табуляции полагается равным 8 пробелам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S.lstrip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([chars])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Удаление пробельных символов в начале строки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S.rstrip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([chars])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Удаление пробельных символов в конце строки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S.strip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([chars])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Удаление пробельных символов в начале и в конце строки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S.partition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(шаблон)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Возвращает кортеж, содержащий часть перед первым шаблоном, сам шаблон, и часть после шаблона. Если шаблон не найден, возвращается кортеж, содержащий саму строку, а затем две пустых строки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S.rpartition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(sep)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Возвращает кортеж, содержащий часть перед последним шаблоном, сам шаблон, и часть после шаблона. Если шаблон не найден, возвращается кортеж, содержащий две пустых строки, а затем саму строку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S.swapcase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Переводит символы нижнего регистра в верхний, а верхнего – в нижний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S.title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Первую букву каждого слова переводит в верхний регистр, а все остальные в нижний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S.zfill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(width)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Делает длину строки не меньшей width, по необходимости заполняя первые символы нулями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S.ljust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(width, fillchar=" ")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Делает длину строки не меньшей width, по необходимости заполняя последние символы символом fillchar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S.rjust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(width, fillchar=" ")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Делает длину строки не меньшей width, по необходимости заполняя первые символы символом fillchar</w:t>
            </w:r>
          </w:p>
        </w:tc>
      </w:tr>
      <w:tr>
        <w:tblPrEx>
          <w:tblBorders>
            <w:top w:val="single" w:color="BBBBBB" w:sz="6" w:space="0"/>
            <w:left w:val="single" w:color="BBBBBB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8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S.format</w:t>
            </w:r>
            <w:r>
              <w:rPr>
                <w:rFonts w:hint="default" w:ascii="Times New Roman" w:hAnsi="Times New Roman" w:eastAsia="SimSun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(*args, **kwargs)</w:t>
            </w:r>
          </w:p>
        </w:tc>
        <w:tc>
          <w:tcPr>
            <w:tcW w:w="3641" w:type="pct"/>
            <w:tcBorders>
              <w:bottom w:val="single" w:color="BBBBBB" w:sz="6" w:space="0"/>
              <w:right w:val="single" w:color="BBBBBB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"https://pythonworld.ru/osnovy/formatirovanie-strok-metod-format.html" \t "https://pythonworld.ru/tipy-dannyx-v-python/_blank" </w:instrTex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SimSun" w:cs="Times New Roman"/>
                <w:color w:val="0000FF"/>
                <w:sz w:val="21"/>
                <w:szCs w:val="21"/>
                <w:u w:val="none"/>
                <w:bdr w:val="none" w:color="auto" w:sz="0" w:space="0"/>
              </w:rPr>
              <w:t>Форматирование строки</w:t>
            </w:r>
            <w:r>
              <w:rPr>
                <w:rFonts w:hint="default" w:ascii="Times New Roman" w:hAnsi="Times New Roman" w:eastAsia="SimSun" w:cs="Times New Roman"/>
                <w:color w:val="0000FF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840" w:right="1106" w:bottom="1440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ar(--header-fon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code-fon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7703D"/>
    <w:rsid w:val="2198622B"/>
    <w:rsid w:val="2BDF2809"/>
    <w:rsid w:val="418770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HTML Code"/>
    <w:basedOn w:val="4"/>
    <w:uiPriority w:val="0"/>
    <w:rPr>
      <w:rFonts w:ascii="Courier New" w:hAnsi="Courier New" w:cs="Courier New"/>
      <w:sz w:val="20"/>
      <w:szCs w:val="20"/>
    </w:rPr>
  </w:style>
  <w:style w:type="paragraph" w:styleId="8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9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2022-01-06T17:07:00Z</dcterms:created>
  <dc:creator>admin</dc:creator>
  <cp:lastModifiedBy>WPS_1662835355</cp:lastModifiedBy>
  <dcterms:modified xsi:type="dcterms:W3CDTF">2023-01-20T20:24:53Z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8BBCCF3DE1DF4D639DF2409995682974</vt:lpwstr>
  </property>
</Properties>
</file>